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3C5" w:rsidRDefault="00AC63C5" w:rsidP="00AC63C5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3C5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"Центр развития ребенка-детский сад №1"Гузель"с. Бураево </w:t>
      </w:r>
    </w:p>
    <w:p w:rsidR="00AC63C5" w:rsidRPr="00AC63C5" w:rsidRDefault="00AC63C5" w:rsidP="00AC63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63C5" w:rsidRDefault="00AC63C5" w:rsidP="00AC63C5">
      <w:pPr>
        <w:rPr>
          <w:rFonts w:ascii="Times New Roman" w:hAnsi="Times New Roman" w:cs="Times New Roman"/>
          <w:sz w:val="28"/>
          <w:szCs w:val="28"/>
        </w:rPr>
      </w:pPr>
    </w:p>
    <w:p w:rsidR="00AC63C5" w:rsidRPr="00AC63C5" w:rsidRDefault="00AC63C5" w:rsidP="00AC6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3C5">
        <w:rPr>
          <w:rFonts w:ascii="Times New Roman" w:hAnsi="Times New Roman" w:cs="Times New Roman"/>
          <w:sz w:val="28"/>
          <w:szCs w:val="28"/>
        </w:rPr>
        <w:t>Информация о численности обучающихся по реализуемым программам в</w:t>
      </w:r>
    </w:p>
    <w:p w:rsidR="004039A6" w:rsidRDefault="00AC63C5" w:rsidP="00AC6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3C5">
        <w:rPr>
          <w:rFonts w:ascii="Times New Roman" w:hAnsi="Times New Roman" w:cs="Times New Roman"/>
          <w:sz w:val="28"/>
          <w:szCs w:val="28"/>
        </w:rPr>
        <w:t>2024/2025 учебном году.</w:t>
      </w:r>
      <w:r w:rsidRPr="00AC63C5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3C5" w:rsidRPr="00AC63C5" w:rsidRDefault="00AC63C5" w:rsidP="00AC6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– 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 воспитанников</w:t>
      </w:r>
    </w:p>
    <w:sectPr w:rsidR="00AC63C5" w:rsidRPr="00AC6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40"/>
    <w:rsid w:val="004039A6"/>
    <w:rsid w:val="00733640"/>
    <w:rsid w:val="00AC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D084"/>
  <w15:chartTrackingRefBased/>
  <w15:docId w15:val="{4BB21C5C-DD13-45D2-9C14-2FA77CA8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Гузель</dc:creator>
  <cp:keywords/>
  <dc:description/>
  <cp:lastModifiedBy>Сад Гузель</cp:lastModifiedBy>
  <cp:revision>2</cp:revision>
  <dcterms:created xsi:type="dcterms:W3CDTF">2025-02-06T05:53:00Z</dcterms:created>
  <dcterms:modified xsi:type="dcterms:W3CDTF">2025-02-06T05:57:00Z</dcterms:modified>
</cp:coreProperties>
</file>